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769E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769E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2769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769ED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936040">
        <w:rPr>
          <w:rFonts w:ascii="GHEA Grapalat" w:hAnsi="GHEA Grapalat" w:cs="Sylfaen"/>
          <w:b/>
          <w:szCs w:val="24"/>
        </w:rPr>
        <w:t>ԳՆԱՆՇՄԱՆ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 </w:t>
      </w:r>
      <w:r w:rsidRPr="00936040">
        <w:rPr>
          <w:rFonts w:ascii="GHEA Grapalat" w:hAnsi="GHEA Grapalat" w:cs="Sylfaen"/>
          <w:b/>
          <w:szCs w:val="24"/>
        </w:rPr>
        <w:t>ՀԱՐՑՄԱՆ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</w:rPr>
        <w:t>Ձ</w:t>
      </w:r>
      <w:r w:rsidR="00441C13" w:rsidRPr="00936040">
        <w:rPr>
          <w:rFonts w:ascii="GHEA Grapalat" w:hAnsi="GHEA Grapalat" w:cs="Sylfaen"/>
          <w:b/>
          <w:szCs w:val="24"/>
        </w:rPr>
        <w:t>ԵՎ</w:t>
      </w:r>
      <w:r w:rsidRPr="00936040">
        <w:rPr>
          <w:rFonts w:ascii="GHEA Grapalat" w:hAnsi="GHEA Grapalat" w:cs="Sylfaen"/>
          <w:b/>
          <w:szCs w:val="24"/>
        </w:rPr>
        <w:t>ՈՎ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</w:rPr>
        <w:t>ԳՆՈՒՄ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</w:rPr>
        <w:t>ԿԱՏԱՐԵԼՈՒ</w:t>
      </w:r>
      <w:r w:rsidRPr="00936040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  <w:lang w:val="af-ZA"/>
        </w:rPr>
        <w:t>ՊԱՅՄԱՆԱԳԻՐ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  <w:lang w:val="af-ZA"/>
        </w:rPr>
        <w:t>ԿՆՔԵԼՈՒ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  <w:lang w:val="af-ZA"/>
        </w:rPr>
        <w:t>ՈՐՈՇՄԱՆ</w:t>
      </w:r>
      <w:r w:rsidR="00936040" w:rsidRPr="00936040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936040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22E16">
        <w:rPr>
          <w:rFonts w:ascii="GHEA Grapalat" w:hAnsi="GHEA Grapalat"/>
          <w:b w:val="0"/>
          <w:sz w:val="18"/>
          <w:szCs w:val="18"/>
          <w:lang w:val="hy-AM"/>
        </w:rPr>
        <w:t>22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22E16">
        <w:rPr>
          <w:rFonts w:ascii="GHEA Grapalat" w:hAnsi="GHEA Grapalat"/>
          <w:b w:val="0"/>
          <w:sz w:val="18"/>
          <w:szCs w:val="18"/>
          <w:lang w:val="hy-AM"/>
        </w:rPr>
        <w:t>հունվարի</w:t>
      </w:r>
      <w:r w:rsidR="00936040" w:rsidRPr="0093604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22E16">
        <w:rPr>
          <w:rFonts w:ascii="GHEA Grapalat" w:hAnsi="GHEA Grapalat" w:cs="Sylfaen"/>
          <w:b w:val="0"/>
          <w:sz w:val="18"/>
          <w:szCs w:val="18"/>
          <w:lang w:val="hy-AM"/>
        </w:rPr>
        <w:t>5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22E16" w:rsidRPr="00936040">
        <w:rPr>
          <w:rFonts w:ascii="GHEA Grapalat" w:hAnsi="GHEA Grapalat"/>
          <w:b w:val="0"/>
          <w:color w:val="FF0000"/>
          <w:sz w:val="18"/>
          <w:szCs w:val="18"/>
          <w:lang w:val="hy-AM"/>
        </w:rPr>
        <w:t>3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մասին»ՀՀօրենքի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րդհոդվածի</w:t>
      </w:r>
      <w:r w:rsidR="0093604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ԸՆԹԱՑԱԿԱՐԳԻ ԾԱԾԿԱԳԻՐԸ`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«</w:t>
      </w:r>
      <w:r w:rsidR="00822E16">
        <w:rPr>
          <w:rFonts w:ascii="GHEA Grapalat" w:hAnsi="GHEA Grapalat" w:cs="Sylfaen"/>
          <w:sz w:val="24"/>
          <w:szCs w:val="24"/>
        </w:rPr>
        <w:t>ՍՄԳՀ</w:t>
      </w:r>
      <w:r w:rsidR="00822E16" w:rsidRPr="00822E16">
        <w:rPr>
          <w:rFonts w:ascii="GHEA Grapalat" w:hAnsi="GHEA Grapalat" w:cs="Sylfaen"/>
          <w:sz w:val="24"/>
          <w:szCs w:val="24"/>
          <w:lang w:val="af-ZA"/>
        </w:rPr>
        <w:t>-</w:t>
      </w:r>
      <w:r w:rsidR="00822E16">
        <w:rPr>
          <w:rFonts w:ascii="GHEA Grapalat" w:hAnsi="GHEA Grapalat" w:cs="Sylfaen"/>
          <w:sz w:val="24"/>
          <w:szCs w:val="24"/>
        </w:rPr>
        <w:t>ԳՀԱՊՁԲ</w:t>
      </w:r>
      <w:r w:rsidR="00822E16" w:rsidRPr="00822E16">
        <w:rPr>
          <w:rFonts w:ascii="GHEA Grapalat" w:hAnsi="GHEA Grapalat" w:cs="Sylfaen"/>
          <w:sz w:val="24"/>
          <w:szCs w:val="24"/>
          <w:lang w:val="af-ZA"/>
        </w:rPr>
        <w:t>-21/6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»</w:t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Պատվիրատուն</w:t>
      </w:r>
      <w:r w:rsidRPr="002769ED">
        <w:rPr>
          <w:rFonts w:ascii="GHEA Grapalat" w:hAnsi="GHEA Grapalat"/>
          <w:sz w:val="20"/>
          <w:lang w:val="af-ZA"/>
        </w:rPr>
        <w:t>`</w:t>
      </w:r>
      <w:r w:rsidRPr="002769ED">
        <w:rPr>
          <w:rFonts w:ascii="GHEA Grapalat" w:hAnsi="GHEA Grapalat" w:cs="Sylfaen"/>
          <w:sz w:val="20"/>
          <w:lang w:val="af-ZA"/>
        </w:rPr>
        <w:t>«</w:t>
      </w:r>
      <w:r w:rsidR="002769ED">
        <w:rPr>
          <w:rFonts w:ascii="GHEA Grapalat" w:hAnsi="GHEA Grapalat" w:cs="Sylfaen"/>
          <w:sz w:val="20"/>
          <w:lang w:val="hy-AM"/>
        </w:rPr>
        <w:t>Գորայքի Համայնքապետարան</w:t>
      </w:r>
      <w:r w:rsidRPr="002769ED">
        <w:rPr>
          <w:rFonts w:ascii="GHEA Grapalat" w:hAnsi="GHEA Grapalat" w:cs="Sylfaen"/>
          <w:sz w:val="20"/>
          <w:lang w:val="af-ZA"/>
        </w:rPr>
        <w:t>» -</w:t>
      </w:r>
      <w:r w:rsidR="002A54AA" w:rsidRPr="002769ED">
        <w:rPr>
          <w:rFonts w:ascii="GHEA Grapalat" w:hAnsi="GHEA Grapalat" w:cs="Sylfaen"/>
          <w:sz w:val="20"/>
          <w:lang w:val="af-ZA"/>
        </w:rPr>
        <w:t>ը</w:t>
      </w:r>
      <w:r w:rsidRPr="002769ED">
        <w:rPr>
          <w:rFonts w:ascii="GHEA Grapalat" w:hAnsi="GHEA Grapalat" w:cs="Sylfaen"/>
          <w:sz w:val="20"/>
          <w:lang w:val="af-ZA"/>
        </w:rPr>
        <w:t xml:space="preserve">, </w:t>
      </w:r>
      <w:r w:rsidR="002769ED">
        <w:rPr>
          <w:rFonts w:ascii="GHEA Grapalat" w:hAnsi="GHEA Grapalat"/>
          <w:sz w:val="20"/>
          <w:lang w:val="hy-AM"/>
        </w:rPr>
        <w:t xml:space="preserve">ՀՀ Սյունիքի մարզ, գ. Գորայք, Բ. Վարդանյան 11 </w:t>
      </w:r>
      <w:r w:rsidRPr="002769ED">
        <w:rPr>
          <w:rFonts w:ascii="GHEA Grapalat" w:hAnsi="GHEA Grapalat" w:cs="Sylfaen"/>
          <w:sz w:val="20"/>
          <w:lang w:val="af-ZA"/>
        </w:rPr>
        <w:t>հասցեում</w:t>
      </w:r>
      <w:r w:rsidRPr="002769ED">
        <w:rPr>
          <w:rFonts w:ascii="GHEA Grapalat" w:hAnsi="GHEA Grapalat"/>
          <w:sz w:val="20"/>
          <w:lang w:val="af-ZA"/>
        </w:rPr>
        <w:t xml:space="preserve">, </w:t>
      </w:r>
      <w:r w:rsidRPr="002769ED">
        <w:rPr>
          <w:rFonts w:ascii="GHEA Grapalat" w:hAnsi="GHEA Grapalat" w:cs="Sylfaen"/>
          <w:sz w:val="20"/>
          <w:lang w:val="af-ZA"/>
        </w:rPr>
        <w:t>ստորևներկայացնումէ</w:t>
      </w:r>
      <w:r w:rsidR="002769ED" w:rsidRPr="002769ED">
        <w:rPr>
          <w:rFonts w:ascii="GHEA Grapalat" w:hAnsi="GHEA Grapalat" w:cs="Sylfaen"/>
          <w:sz w:val="20"/>
          <w:lang w:val="nb-NO"/>
        </w:rPr>
        <w:t>«</w:t>
      </w:r>
      <w:r w:rsidR="00822E16">
        <w:rPr>
          <w:rFonts w:ascii="GHEA Grapalat" w:hAnsi="GHEA Grapalat" w:cs="Sylfaen"/>
          <w:sz w:val="20"/>
        </w:rPr>
        <w:t>ՍՄԳՀ</w:t>
      </w:r>
      <w:r w:rsidR="00822E16" w:rsidRPr="00822E16">
        <w:rPr>
          <w:rFonts w:ascii="GHEA Grapalat" w:hAnsi="GHEA Grapalat" w:cs="Sylfaen"/>
          <w:sz w:val="20"/>
          <w:lang w:val="af-ZA"/>
        </w:rPr>
        <w:t>-</w:t>
      </w:r>
      <w:r w:rsidR="00822E16">
        <w:rPr>
          <w:rFonts w:ascii="GHEA Grapalat" w:hAnsi="GHEA Grapalat" w:cs="Sylfaen"/>
          <w:sz w:val="20"/>
        </w:rPr>
        <w:t>ԳՀԱՊՁԲ</w:t>
      </w:r>
      <w:r w:rsidR="00822E16" w:rsidRPr="00822E16">
        <w:rPr>
          <w:rFonts w:ascii="GHEA Grapalat" w:hAnsi="GHEA Grapalat" w:cs="Sylfaen"/>
          <w:sz w:val="20"/>
          <w:lang w:val="af-ZA"/>
        </w:rPr>
        <w:t>-21/6</w:t>
      </w:r>
      <w:r w:rsidR="002769ED" w:rsidRPr="002769ED">
        <w:rPr>
          <w:rFonts w:ascii="GHEA Grapalat" w:hAnsi="GHEA Grapalat" w:cs="Sylfaen"/>
          <w:sz w:val="20"/>
          <w:lang w:val="nb-NO"/>
        </w:rPr>
        <w:t>»</w:t>
      </w:r>
      <w:r w:rsidRPr="002769ED">
        <w:rPr>
          <w:rFonts w:ascii="GHEA Grapalat" w:hAnsi="GHEA Grapalat" w:cs="Sylfaen"/>
          <w:sz w:val="20"/>
          <w:lang w:val="af-ZA"/>
        </w:rPr>
        <w:t>ծածկագրով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հայտարարված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ընթացակարգով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կնքելու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որոշման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համառոտ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տեղեկատվությունը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769ED">
        <w:rPr>
          <w:rFonts w:ascii="GHEA Grapalat" w:hAnsi="GHEA Grapalat" w:cs="Sylfaen"/>
          <w:sz w:val="20"/>
          <w:lang w:val="af-ZA"/>
        </w:rPr>
        <w:t>Գնահատող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հանձնաժողովի</w:t>
      </w:r>
      <w:r w:rsidRPr="002769ED">
        <w:rPr>
          <w:rFonts w:ascii="GHEA Grapalat" w:hAnsi="GHEA Grapalat"/>
          <w:sz w:val="20"/>
          <w:lang w:val="af-ZA"/>
        </w:rPr>
        <w:t xml:space="preserve"> 20</w:t>
      </w:r>
      <w:r w:rsidR="002769ED">
        <w:rPr>
          <w:rFonts w:ascii="GHEA Grapalat" w:hAnsi="GHEA Grapalat"/>
          <w:sz w:val="20"/>
          <w:lang w:val="hy-AM"/>
        </w:rPr>
        <w:t>2</w:t>
      </w:r>
      <w:r w:rsidR="00EF3D0A">
        <w:rPr>
          <w:rFonts w:ascii="GHEA Grapalat" w:hAnsi="GHEA Grapalat"/>
          <w:sz w:val="20"/>
          <w:lang w:val="hy-AM"/>
        </w:rPr>
        <w:t>2</w:t>
      </w:r>
      <w:bookmarkStart w:id="0" w:name="_GoBack"/>
      <w:bookmarkEnd w:id="0"/>
      <w:r w:rsidR="00936040" w:rsidRPr="00936040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թվականի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="00822E16">
        <w:rPr>
          <w:rFonts w:ascii="GHEA Grapalat" w:hAnsi="GHEA Grapalat"/>
          <w:b/>
          <w:sz w:val="20"/>
          <w:lang w:val="hy-AM"/>
        </w:rPr>
        <w:t>հունվարի</w:t>
      </w:r>
      <w:r w:rsidR="00822E16">
        <w:rPr>
          <w:rFonts w:ascii="GHEA Grapalat" w:hAnsi="GHEA Grapalat" w:cs="Sylfaen"/>
          <w:b/>
          <w:sz w:val="20"/>
          <w:lang w:val="hy-AM"/>
        </w:rPr>
        <w:t>5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>-</w:t>
      </w:r>
      <w:r w:rsidR="005209D8">
        <w:rPr>
          <w:rFonts w:ascii="GHEA Grapalat" w:hAnsi="GHEA Grapalat" w:cs="Sylfaen"/>
          <w:b/>
          <w:sz w:val="20"/>
          <w:lang w:val="ru-RU"/>
        </w:rPr>
        <w:t>ի</w:t>
      </w:r>
      <w:r w:rsidR="00936040" w:rsidRPr="0093604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b/>
          <w:sz w:val="20"/>
          <w:lang w:val="af-ZA"/>
        </w:rPr>
        <w:t>թիվ</w:t>
      </w:r>
      <w:r w:rsidR="00822E16">
        <w:rPr>
          <w:rFonts w:ascii="GHEA Grapalat" w:hAnsi="GHEA Grapalat"/>
          <w:b/>
          <w:sz w:val="20"/>
          <w:lang w:val="hy-AM"/>
        </w:rPr>
        <w:t>3</w:t>
      </w:r>
      <w:r w:rsidRPr="002769ED">
        <w:rPr>
          <w:rFonts w:ascii="GHEA Grapalat" w:hAnsi="GHEA Grapalat"/>
          <w:b/>
          <w:sz w:val="20"/>
          <w:lang w:val="af-ZA"/>
        </w:rPr>
        <w:t xml:space="preserve"> նիստի </w:t>
      </w:r>
      <w:r w:rsidRPr="002769ED">
        <w:rPr>
          <w:rFonts w:ascii="GHEA Grapalat" w:hAnsi="GHEA Grapalat" w:cs="Sylfaen"/>
          <w:sz w:val="20"/>
          <w:lang w:val="af-ZA"/>
        </w:rPr>
        <w:t>որոշմամբ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հաստատվելեն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ընթացակարգի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բոլոր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մասնակիցների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կողմից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ներկայացված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հայտերի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հրավերի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պահանջներին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համապատասխանության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գնահատման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արդյունքները</w:t>
      </w:r>
      <w:r w:rsidRPr="002769ED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2769ED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2769ED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Գնման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առարկա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="00936040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հանդիսանում</w:t>
      </w:r>
      <w:r w:rsidR="00334DAD">
        <w:rPr>
          <w:rFonts w:ascii="GHEA Grapalat" w:hAnsi="GHEA Grapalat" w:cs="Sylfaen"/>
          <w:sz w:val="20"/>
          <w:lang w:val="hy-AM"/>
        </w:rPr>
        <w:t>՝</w:t>
      </w:r>
      <w:r w:rsidR="00822E16" w:rsidRPr="00822E16">
        <w:rPr>
          <w:rFonts w:ascii="GHEA Grapalat" w:hAnsi="GHEA Grapalat" w:cs="Sylfaen"/>
          <w:sz w:val="20"/>
          <w:lang w:val="af-ZA"/>
        </w:rPr>
        <w:t>ռեգուլյար բենզինի և դիզվառելիք</w:t>
      </w:r>
      <w:r w:rsidR="002769ED">
        <w:rPr>
          <w:rFonts w:ascii="GHEA Grapalat" w:hAnsi="GHEA Grapalat"/>
          <w:b/>
          <w:color w:val="000000"/>
          <w:sz w:val="20"/>
          <w:lang w:val="hy-AM"/>
        </w:rPr>
        <w:t>:</w:t>
      </w:r>
    </w:p>
    <w:p w:rsidR="007C160D" w:rsidRPr="002769ED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1923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2106"/>
        <w:gridCol w:w="3313"/>
        <w:gridCol w:w="2716"/>
        <w:gridCol w:w="3267"/>
      </w:tblGrid>
      <w:tr w:rsidR="00936040" w:rsidRPr="002769ED" w:rsidTr="004712B9">
        <w:trPr>
          <w:trHeight w:val="644"/>
        </w:trPr>
        <w:tc>
          <w:tcPr>
            <w:tcW w:w="521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9360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9360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6040" w:rsidRPr="00AC10A9" w:rsidTr="004712B9">
        <w:trPr>
          <w:trHeight w:val="55"/>
        </w:trPr>
        <w:tc>
          <w:tcPr>
            <w:tcW w:w="521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822E16" w:rsidRPr="00AC10A9" w:rsidRDefault="00822E16" w:rsidP="00822E16">
            <w:pPr>
              <w:jc w:val="center"/>
              <w:rPr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936040" w:rsidRPr="00AC10A9" w:rsidTr="004712B9">
        <w:trPr>
          <w:trHeight w:val="55"/>
        </w:trPr>
        <w:tc>
          <w:tcPr>
            <w:tcW w:w="521" w:type="dxa"/>
            <w:shd w:val="clear" w:color="auto" w:fill="auto"/>
            <w:vAlign w:val="center"/>
          </w:tcPr>
          <w:p w:rsidR="00822E16" w:rsidRPr="00822E16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ՄԱՔ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Ս ՕԻԼ» ՍՊԸ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822E16" w:rsidRPr="00822E16" w:rsidRDefault="00822E16" w:rsidP="0082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73F7" w:rsidRDefault="001273F7" w:rsidP="007C160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7C160D" w:rsidRPr="00067A0A" w:rsidRDefault="002769ED" w:rsidP="007C160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 w:rsidR="001273F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. </w:t>
      </w:r>
      <w:r w:rsidR="00822E16">
        <w:rPr>
          <w:rFonts w:ascii="GHEA Grapalat" w:hAnsi="GHEA Grapalat" w:cs="GHEA Grapalat"/>
          <w:color w:val="000000"/>
          <w:sz w:val="20"/>
          <w:lang w:val="hy-AM"/>
        </w:rPr>
        <w:t>Բենզին՝ ռեգուլյար</w:t>
      </w:r>
    </w:p>
    <w:tbl>
      <w:tblPr>
        <w:tblW w:w="11505" w:type="dxa"/>
        <w:jc w:val="center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62"/>
        <w:gridCol w:w="2366"/>
        <w:gridCol w:w="3281"/>
        <w:gridCol w:w="2496"/>
      </w:tblGrid>
      <w:tr w:rsidR="007C160D" w:rsidRPr="00936040" w:rsidTr="004712B9">
        <w:trPr>
          <w:trHeight w:val="437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համարնշել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առաջարկածգին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2E16" w:rsidRPr="002769ED" w:rsidTr="004712B9">
        <w:trPr>
          <w:trHeight w:val="55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822E16" w:rsidRPr="00822E16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822E16" w:rsidRPr="00F279D1" w:rsidRDefault="00822E16" w:rsidP="00822E1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1275000</w:t>
            </w:r>
          </w:p>
        </w:tc>
      </w:tr>
      <w:tr w:rsidR="00822E16" w:rsidRPr="002769ED" w:rsidTr="004712B9">
        <w:trPr>
          <w:trHeight w:val="55"/>
          <w:jc w:val="center"/>
        </w:trPr>
        <w:tc>
          <w:tcPr>
            <w:tcW w:w="3362" w:type="dxa"/>
            <w:shd w:val="clear" w:color="auto" w:fill="auto"/>
            <w:vAlign w:val="center"/>
          </w:tcPr>
          <w:p w:rsidR="00822E16" w:rsidRPr="00822E16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ՄԱՔ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Ս ՕԻԼ» ՍՊԸ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22E16" w:rsidRPr="00F279D1" w:rsidRDefault="00822E16" w:rsidP="00822E1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1162000</w:t>
            </w:r>
          </w:p>
        </w:tc>
      </w:tr>
    </w:tbl>
    <w:p w:rsidR="00822E16" w:rsidRDefault="00822E16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22E16" w:rsidRPr="00067A0A" w:rsidRDefault="00822E16" w:rsidP="00822E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2. </w:t>
      </w:r>
      <w:r>
        <w:rPr>
          <w:rFonts w:ascii="GHEA Grapalat" w:hAnsi="GHEA Grapalat" w:cs="GHEA Grapalat"/>
          <w:color w:val="000000"/>
          <w:sz w:val="20"/>
          <w:lang w:val="hy-AM"/>
        </w:rPr>
        <w:t>Դիզելային վառելիք՝ ամառային</w:t>
      </w:r>
    </w:p>
    <w:tbl>
      <w:tblPr>
        <w:tblW w:w="11448" w:type="dxa"/>
        <w:jc w:val="center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76"/>
        <w:gridCol w:w="2418"/>
        <w:gridCol w:w="3048"/>
        <w:gridCol w:w="2606"/>
      </w:tblGrid>
      <w:tr w:rsidR="004712B9" w:rsidRPr="00936040" w:rsidTr="004712B9">
        <w:trPr>
          <w:trHeight w:val="415"/>
          <w:jc w:val="center"/>
        </w:trPr>
        <w:tc>
          <w:tcPr>
            <w:tcW w:w="3376" w:type="dxa"/>
            <w:shd w:val="clear" w:color="auto" w:fill="auto"/>
            <w:vAlign w:val="center"/>
          </w:tcPr>
          <w:p w:rsidR="00822E16" w:rsidRPr="002769ED" w:rsidRDefault="00822E16" w:rsidP="00936040">
            <w:pPr>
              <w:ind w:left="722" w:hanging="722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822E16" w:rsidRPr="002769ED" w:rsidRDefault="00822E16" w:rsidP="000F7E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712B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822E16" w:rsidRPr="002769ED" w:rsidRDefault="00822E16" w:rsidP="000F7E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22E16" w:rsidRPr="002769ED" w:rsidRDefault="00822E16" w:rsidP="000F7E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9360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2E16" w:rsidRPr="002769ED" w:rsidRDefault="00822E16" w:rsidP="000F7E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12B9" w:rsidRPr="002769ED" w:rsidTr="004712B9">
        <w:trPr>
          <w:trHeight w:val="52"/>
          <w:jc w:val="center"/>
        </w:trPr>
        <w:tc>
          <w:tcPr>
            <w:tcW w:w="3376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822E16" w:rsidRPr="00F279D1" w:rsidRDefault="00822E16" w:rsidP="00822E1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1204583,33</w:t>
            </w:r>
          </w:p>
        </w:tc>
      </w:tr>
      <w:tr w:rsidR="004712B9" w:rsidRPr="002769ED" w:rsidTr="004712B9">
        <w:trPr>
          <w:trHeight w:val="52"/>
          <w:jc w:val="center"/>
        </w:trPr>
        <w:tc>
          <w:tcPr>
            <w:tcW w:w="3376" w:type="dxa"/>
            <w:shd w:val="clear" w:color="auto" w:fill="auto"/>
            <w:vAlign w:val="center"/>
          </w:tcPr>
          <w:p w:rsidR="00822E16" w:rsidRPr="00822E16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822E16" w:rsidRPr="00BC2688" w:rsidRDefault="00822E16" w:rsidP="00822E1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2688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BC268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ՄԱՔ</w:t>
            </w:r>
            <w:r w:rsidRPr="00BC2688">
              <w:rPr>
                <w:rFonts w:ascii="GHEA Grapalat" w:hAnsi="GHEA Grapalat"/>
                <w:bCs/>
                <w:sz w:val="20"/>
                <w:szCs w:val="20"/>
              </w:rPr>
              <w:t>Ս ՕԻԼ» ՍՊԸ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822E16" w:rsidRPr="002769ED" w:rsidRDefault="00822E16" w:rsidP="0082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22E16" w:rsidRPr="00F279D1" w:rsidRDefault="00822E16" w:rsidP="00822E1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1142879,17</w:t>
            </w:r>
          </w:p>
        </w:tc>
      </w:tr>
    </w:tbl>
    <w:p w:rsidR="00822E16" w:rsidRPr="00822E16" w:rsidRDefault="00822E16" w:rsidP="007C160D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822E16">
        <w:rPr>
          <w:rFonts w:ascii="GHEA Grapalat" w:hAnsi="GHEA Grapalat"/>
          <w:sz w:val="20"/>
          <w:lang w:val="af-ZA"/>
        </w:rPr>
        <w:t xml:space="preserve">Ընտրված մասնակից ճանաչել 1-ին և 2-րդ չափաբաժինների մասով ընտրված մասնակից հայտարարել «ՄԱՔՍ ՕԻԼ» ՍՊԸ </w:t>
      </w:r>
      <w:r>
        <w:rPr>
          <w:rFonts w:ascii="GHEA Grapalat" w:hAnsi="GHEA Grapalat"/>
          <w:sz w:val="20"/>
          <w:lang w:val="af-ZA"/>
        </w:rPr>
        <w:t>–</w:t>
      </w:r>
      <w:r w:rsidRPr="00822E1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/>
          <w:sz w:val="20"/>
          <w:lang w:val="hy-AM"/>
        </w:rPr>
        <w:t>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մասնակցին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որոշելու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կիրառված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չափանիշ՝հրավերով սահմանված պահանջներին համապատասխան և բավարար գնային առաջարկ ներկայացրած 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«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» </w:t>
      </w:r>
      <w:r w:rsidRPr="002769ED">
        <w:rPr>
          <w:rFonts w:ascii="GHEA Grapalat" w:hAnsi="GHEA Grapalat" w:cs="Sylfaen"/>
          <w:sz w:val="20"/>
          <w:lang w:val="af-ZA"/>
        </w:rPr>
        <w:t>ՀՀօրենքի</w:t>
      </w:r>
      <w:r w:rsidRPr="002769ED">
        <w:rPr>
          <w:rFonts w:ascii="GHEA Grapalat" w:hAnsi="GHEA Grapalat"/>
          <w:sz w:val="20"/>
          <w:lang w:val="af-ZA"/>
        </w:rPr>
        <w:t xml:space="preserve"> 10-</w:t>
      </w:r>
      <w:r w:rsidRPr="002769ED">
        <w:rPr>
          <w:rFonts w:ascii="GHEA Grapalat" w:hAnsi="GHEA Grapalat" w:cs="Sylfaen"/>
          <w:sz w:val="20"/>
          <w:lang w:val="af-ZA"/>
        </w:rPr>
        <w:t>րդ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հոդվածի</w:t>
      </w:r>
      <w:r w:rsidR="00822E16">
        <w:rPr>
          <w:rFonts w:ascii="GHEA Grapalat" w:hAnsi="GHEA Grapalat" w:cs="Sylfaen"/>
          <w:sz w:val="20"/>
          <w:lang w:val="hy-AM"/>
        </w:rPr>
        <w:t>3</w:t>
      </w:r>
      <w:r w:rsidR="009434D4">
        <w:rPr>
          <w:rFonts w:ascii="GHEA Grapalat" w:hAnsi="GHEA Grapalat" w:cs="Sylfaen"/>
          <w:sz w:val="20"/>
          <w:lang w:val="hy-AM"/>
        </w:rPr>
        <w:t>-րդ կետի</w:t>
      </w:r>
      <w:r w:rsidRPr="002769ED">
        <w:rPr>
          <w:rFonts w:ascii="GHEA Grapalat" w:hAnsi="GHEA Grapalat" w:cs="Sylfaen"/>
          <w:sz w:val="20"/>
          <w:lang w:val="af-ZA"/>
        </w:rPr>
        <w:t>համաձայն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անգործության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ժամկետ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սահման</w:t>
      </w:r>
      <w:r w:rsidR="00822E16">
        <w:rPr>
          <w:rFonts w:ascii="GHEA Grapalat" w:hAnsi="GHEA Grapalat" w:cs="Sylfaen"/>
          <w:sz w:val="20"/>
          <w:lang w:val="hy-AM"/>
        </w:rPr>
        <w:t>ել 5 օրացուցային օր/12</w:t>
      </w:r>
      <w:r w:rsidR="00822E16" w:rsidRPr="00822E16">
        <w:rPr>
          <w:rFonts w:ascii="GHEA Grapalat" w:hAnsi="GHEA Grapalat" w:cs="Sylfaen"/>
          <w:sz w:val="20"/>
          <w:lang w:val="af-ZA"/>
        </w:rPr>
        <w:t>.01.2021</w:t>
      </w:r>
      <w:r w:rsidR="00822E16">
        <w:rPr>
          <w:rFonts w:ascii="GHEA Grapalat" w:hAnsi="GHEA Grapalat" w:cs="Sylfaen"/>
          <w:sz w:val="20"/>
          <w:lang w:val="hy-AM"/>
        </w:rPr>
        <w:t>թ</w:t>
      </w:r>
      <w:r w:rsidR="00822E16" w:rsidRPr="00822E16">
        <w:rPr>
          <w:rFonts w:ascii="GHEA Grapalat" w:hAnsi="GHEA Grapalat" w:cs="Sylfaen"/>
          <w:sz w:val="20"/>
          <w:lang w:val="af-ZA"/>
        </w:rPr>
        <w:t>.</w:t>
      </w:r>
      <w:r w:rsidR="00822E16">
        <w:rPr>
          <w:rFonts w:ascii="GHEA Grapalat" w:hAnsi="GHEA Grapalat" w:cs="Sylfaen"/>
          <w:sz w:val="20"/>
          <w:lang w:val="hy-AM"/>
        </w:rPr>
        <w:t>/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պայմանագիրը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կնքվելու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="00822E16">
        <w:rPr>
          <w:rFonts w:ascii="GHEA Grapalat" w:hAnsi="GHEA Grapalat" w:cs="Sylfaen"/>
          <w:sz w:val="20"/>
          <w:lang w:val="hy-AM"/>
        </w:rPr>
        <w:t>անգործության ժամկետի ավարտից</w:t>
      </w:r>
      <w:r w:rsidR="004712B9" w:rsidRP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հետո</w:t>
      </w:r>
      <w:r w:rsidRPr="002769ED">
        <w:rPr>
          <w:rFonts w:ascii="GHEA Grapalat" w:hAnsi="GHEA Grapalat"/>
          <w:sz w:val="20"/>
          <w:lang w:val="af-ZA"/>
        </w:rPr>
        <w:t>.</w:t>
      </w:r>
    </w:p>
    <w:p w:rsidR="007C160D" w:rsidRPr="009434D4" w:rsidRDefault="007C160D" w:rsidP="007C160D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հայտարարության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հետկապված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լրացուցիչ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տեղեկություններ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ստանալու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կարողեք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դիմել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="004712B9">
        <w:rPr>
          <w:rFonts w:ascii="GHEA Grapalat" w:hAnsi="GHEA Grapalat" w:cs="Sylfaen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համակարգող</w:t>
      </w:r>
      <w:r w:rsidR="009434D4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:rsidR="007C160D" w:rsidRPr="009434D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Հեռախոս</w:t>
      </w:r>
      <w:r w:rsidR="009434D4">
        <w:rPr>
          <w:rFonts w:ascii="GHEA Grapalat" w:hAnsi="GHEA Grapalat" w:cs="Sylfaen"/>
          <w:sz w:val="20"/>
          <w:lang w:val="hy-AM"/>
        </w:rPr>
        <w:t>՝ 09</w:t>
      </w:r>
      <w:r w:rsidR="00334DAD">
        <w:rPr>
          <w:rFonts w:ascii="GHEA Grapalat" w:hAnsi="GHEA Grapalat" w:cs="Sylfaen"/>
          <w:sz w:val="20"/>
          <w:lang w:val="hy-AM"/>
        </w:rPr>
        <w:t>4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19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99</w:t>
      </w:r>
      <w:r w:rsidR="00067A0A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6</w:t>
      </w:r>
      <w:r w:rsidR="009434D4">
        <w:rPr>
          <w:rFonts w:ascii="GHEA Grapalat" w:hAnsi="GHEA Grapalat" w:cs="Sylfaen"/>
          <w:sz w:val="20"/>
          <w:lang w:val="hy-AM"/>
        </w:rPr>
        <w:t>6</w:t>
      </w:r>
    </w:p>
    <w:p w:rsidR="007C160D" w:rsidRPr="00EF3D0A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Էլ</w:t>
      </w:r>
      <w:r w:rsidRPr="002769ED">
        <w:rPr>
          <w:rFonts w:ascii="GHEA Grapalat" w:hAnsi="GHEA Grapalat"/>
          <w:sz w:val="20"/>
          <w:lang w:val="af-ZA"/>
        </w:rPr>
        <w:t xml:space="preserve">. </w:t>
      </w:r>
      <w:r w:rsidRPr="002769ED">
        <w:rPr>
          <w:rFonts w:ascii="GHEA Grapalat" w:hAnsi="GHEA Grapalat" w:cs="Sylfaen"/>
          <w:sz w:val="20"/>
          <w:lang w:val="af-ZA"/>
        </w:rPr>
        <w:t>փոստ՝</w:t>
      </w:r>
      <w:hyperlink r:id="rId6" w:history="1">
        <w:r w:rsidR="00EF3D0A" w:rsidRPr="00EF3D0A">
          <w:rPr>
            <w:rStyle w:val="a8"/>
            <w:rFonts w:ascii="GHEA Grapalat" w:hAnsi="GHEA Grapalat"/>
            <w:sz w:val="20"/>
            <w:lang w:val="hy-AM"/>
          </w:rPr>
          <w:t>harutyun721</w:t>
        </w:r>
        <w:r w:rsidR="00EF3D0A" w:rsidRPr="00B03A8F">
          <w:rPr>
            <w:rStyle w:val="a8"/>
            <w:rFonts w:ascii="GHEA Grapalat" w:hAnsi="GHEA Grapalat"/>
            <w:sz w:val="20"/>
            <w:lang w:val="hy-AM"/>
          </w:rPr>
          <w:t>@</w:t>
        </w:r>
        <w:r w:rsidR="00EF3D0A" w:rsidRPr="00EF3D0A">
          <w:rPr>
            <w:rStyle w:val="a8"/>
            <w:rFonts w:ascii="GHEA Grapalat" w:hAnsi="GHEA Grapalat"/>
            <w:sz w:val="20"/>
            <w:lang w:val="hy-AM"/>
          </w:rPr>
          <w:t>g</w:t>
        </w:r>
        <w:r w:rsidR="00EF3D0A" w:rsidRPr="00B03A8F">
          <w:rPr>
            <w:rStyle w:val="a8"/>
            <w:rFonts w:ascii="GHEA Grapalat" w:hAnsi="GHEA Grapalat"/>
            <w:sz w:val="20"/>
            <w:lang w:val="hy-AM"/>
          </w:rPr>
          <w:t>mail.</w:t>
        </w:r>
      </w:hyperlink>
      <w:r w:rsidR="00822E16" w:rsidRPr="00EF3D0A">
        <w:rPr>
          <w:rStyle w:val="a8"/>
          <w:rFonts w:ascii="GHEA Grapalat" w:hAnsi="GHEA Grapalat"/>
          <w:sz w:val="20"/>
          <w:lang w:val="hy-AM"/>
        </w:rPr>
        <w:t>com</w:t>
      </w:r>
    </w:p>
    <w:p w:rsidR="00BB10A2" w:rsidRPr="00067A0A" w:rsidRDefault="007C160D" w:rsidP="00FA7228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</w:t>
      </w:r>
      <w:r w:rsidRPr="002769ED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«</w:t>
      </w:r>
      <w:r w:rsidR="009434D4" w:rsidRPr="00067A0A">
        <w:rPr>
          <w:rFonts w:ascii="GHEA Grapalat" w:hAnsi="GHEA Grapalat"/>
          <w:sz w:val="20"/>
          <w:highlight w:val="yellow"/>
          <w:lang w:val="hy-AM"/>
        </w:rPr>
        <w:t>Գորայքի համայնքապետարան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BE" w:rsidRDefault="00E039BE" w:rsidP="00FD4AD9">
      <w:r>
        <w:separator/>
      </w:r>
    </w:p>
  </w:endnote>
  <w:endnote w:type="continuationSeparator" w:id="1">
    <w:p w:rsidR="00E039BE" w:rsidRDefault="00E039BE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ED187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E039B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ED187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12B9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E039B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BE" w:rsidRDefault="00E039BE" w:rsidP="00FD4AD9">
      <w:r>
        <w:separator/>
      </w:r>
    </w:p>
  </w:footnote>
  <w:footnote w:type="continuationSeparator" w:id="1">
    <w:p w:rsidR="00E039BE" w:rsidRDefault="00E039BE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67A0A"/>
    <w:rsid w:val="001273F7"/>
    <w:rsid w:val="002769ED"/>
    <w:rsid w:val="002A54AA"/>
    <w:rsid w:val="00334DAD"/>
    <w:rsid w:val="00441C13"/>
    <w:rsid w:val="004712B9"/>
    <w:rsid w:val="005209D8"/>
    <w:rsid w:val="00590C7C"/>
    <w:rsid w:val="007C160D"/>
    <w:rsid w:val="00822E16"/>
    <w:rsid w:val="00936040"/>
    <w:rsid w:val="009434D4"/>
    <w:rsid w:val="00992530"/>
    <w:rsid w:val="00AC10A9"/>
    <w:rsid w:val="00B41B37"/>
    <w:rsid w:val="00BB10A2"/>
    <w:rsid w:val="00C20FAB"/>
    <w:rsid w:val="00C41084"/>
    <w:rsid w:val="00C772BD"/>
    <w:rsid w:val="00C9435A"/>
    <w:rsid w:val="00D5553D"/>
    <w:rsid w:val="00DD55C5"/>
    <w:rsid w:val="00E039BE"/>
    <w:rsid w:val="00E10A5D"/>
    <w:rsid w:val="00ED187B"/>
    <w:rsid w:val="00EF3D0A"/>
    <w:rsid w:val="00FA7228"/>
    <w:rsid w:val="00FC1B79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  <w:style w:type="paragraph" w:customStyle="1" w:styleId="Default">
    <w:name w:val="Default"/>
    <w:rsid w:val="00822E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721@gmail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VARUZHAN VARDANYAN</cp:lastModifiedBy>
  <cp:revision>21</cp:revision>
  <cp:lastPrinted>2022-01-07T09:02:00Z</cp:lastPrinted>
  <dcterms:created xsi:type="dcterms:W3CDTF">2018-10-04T11:35:00Z</dcterms:created>
  <dcterms:modified xsi:type="dcterms:W3CDTF">2022-01-07T09:03:00Z</dcterms:modified>
</cp:coreProperties>
</file>